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>Осужденным к лишению свободы предоставляется право на телефонные разговоры.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Телефонный разговор, в том числе с использованием систем видеосвязи при наличии технических возможностей, предоставляется начальником ИУ, лицом, его замещающим, либо ответственным по ИУ в выходные и праздничные дни, по письменному заявлению осужденного, в котором указываются фамилия, имя, отчество, адрес места жительства, номер телефона абонента и продолжительность разговора, не превышающая 15 минут, а также язык, на котором будет вестись телефонный разговор.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Телефонные разговоры оплачиваются осужденными за счет собственных средств или за счет средств их родственников или иных лиц. Телефонные разговоры, в том числе с использованием систем видеосвязи, могут контролироваться администрацией ИУ. При необходимости перевода разговора осужденных на государственный язык Российской Федерации администрацией ИУ приглашается переводчик за счет средств федерального бюджета. Телефонные карты с указанием фамилии и инициалов их владельцев хранятся у дежурного помощника начальника ИУ.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Реализация права на телефонные разговоры осуществляется, как правило, в нерабочее время в специально оборудованных переговорных пунктах или выделенных для этих целей помещениях ИУ, оснащенных абонентскими устройствами с технической возможностью обеспечения контроля проводимых переговоров.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 прибытии в ИУ, а также при наличии исключительных личных обстоятельств администрация ИУ предоставляет осужденному возможность телефонного разговора по его просьбе.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Осужденным, находящимся в запираемых помещениях строгих условий отбывания наказания, а также отбывающим меру взыскания в ШИЗО, ПКТ, ЕПКТ и одиночных камерах, телефонный разговор может быть разрешен лишь при наличии исключительных личных обстоятельств.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наличии исключительных личных обстоятельств с разрешения начальника ИУ осужденному может быть разрешен телефонный разговор с родственником, отбывающим наказание в виде лишения свободы.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Основанием для досрочного прекращения телефонного разговора являются: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попытка передачи сведений о готовящемся к совершению преступлении или ином правонарушении, об охране ИУ, администрации ИУ, способах передачи запрещенных предметов;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ведение телефонного разговора на ином языке, чем был указан в заявлении осужденного;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 настоянию одного из лиц, участвующих в телефонном разговоре.</w:t>
      </w:r>
    </w:p>
    <w:p w:rsidR="00741764" w:rsidRDefault="00741764" w:rsidP="00741764">
      <w:pPr>
        <w:pStyle w:val="a3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досрочного прекращения телефонного разговора работник ИУ, ответственный за его проведение, письменно докладывает об этом начальнику ИУ либо лицу, его замещающему, с указанием причины прекращения телефонного разговора.</w:t>
      </w:r>
    </w:p>
    <w:p w:rsidR="00741764" w:rsidRPr="00741764" w:rsidRDefault="00741764" w:rsidP="00741764">
      <w:pPr>
        <w:pStyle w:val="a7"/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(глава XV Правил внутреннего распорядка исправительных учреждений, утвержденных приказом Минюста России от 16.12.2016 № 295)</w:t>
      </w:r>
    </w:p>
    <w:sectPr w:rsidR="00741764" w:rsidRPr="00741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CB"/>
    <w:rsid w:val="00114F1E"/>
    <w:rsid w:val="00253336"/>
    <w:rsid w:val="00425A83"/>
    <w:rsid w:val="004D3AA8"/>
    <w:rsid w:val="005C5025"/>
    <w:rsid w:val="00741764"/>
    <w:rsid w:val="00787167"/>
    <w:rsid w:val="007B315E"/>
    <w:rsid w:val="00A74373"/>
    <w:rsid w:val="00B92BCB"/>
    <w:rsid w:val="00E90831"/>
    <w:rsid w:val="00F3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56412-72B8-4DC2-8037-EB743F32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2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BCB"/>
    <w:rPr>
      <w:b/>
      <w:bCs/>
    </w:rPr>
  </w:style>
  <w:style w:type="character" w:styleId="a5">
    <w:name w:val="Emphasis"/>
    <w:basedOn w:val="a0"/>
    <w:uiPriority w:val="20"/>
    <w:qFormat/>
    <w:rsid w:val="00B92BCB"/>
    <w:rPr>
      <w:i/>
      <w:iCs/>
    </w:rPr>
  </w:style>
  <w:style w:type="character" w:styleId="a6">
    <w:name w:val="Hyperlink"/>
    <w:basedOn w:val="a0"/>
    <w:uiPriority w:val="99"/>
    <w:semiHidden/>
    <w:unhideWhenUsed/>
    <w:rsid w:val="00F367D3"/>
    <w:rPr>
      <w:color w:val="0000FF"/>
      <w:u w:val="single"/>
    </w:rPr>
  </w:style>
  <w:style w:type="paragraph" w:styleId="a7">
    <w:name w:val="No Spacing"/>
    <w:uiPriority w:val="1"/>
    <w:qFormat/>
    <w:rsid w:val="007417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6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9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2020-03-24T07:59:00Z</dcterms:created>
  <dcterms:modified xsi:type="dcterms:W3CDTF">2020-03-24T07:59:00Z</dcterms:modified>
</cp:coreProperties>
</file>